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65" w:rsidRDefault="00560A30">
      <w:pPr>
        <w:shd w:val="clear" w:color="auto" w:fill="FFFFFF"/>
        <w:ind w:left="4910"/>
      </w:pPr>
      <w:r>
        <w:rPr>
          <w:spacing w:val="-6"/>
          <w:sz w:val="34"/>
          <w:szCs w:val="34"/>
        </w:rPr>
        <w:t>Учебно-методическое обеспечение</w:t>
      </w:r>
    </w:p>
    <w:p w:rsidR="00D24A65" w:rsidRDefault="00D24A65">
      <w:pPr>
        <w:spacing w:after="71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2986"/>
        <w:gridCol w:w="1978"/>
        <w:gridCol w:w="1795"/>
        <w:gridCol w:w="2707"/>
        <w:gridCol w:w="1440"/>
        <w:gridCol w:w="1440"/>
        <w:gridCol w:w="1488"/>
      </w:tblGrid>
      <w:tr w:rsidR="00D24A65" w:rsidRPr="00560A30">
        <w:trPr>
          <w:trHeight w:hRule="exact" w:val="264"/>
        </w:trPr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spacing w:line="240" w:lineRule="exact"/>
              <w:ind w:left="5" w:right="48"/>
              <w:rPr>
                <w:rFonts w:eastAsiaTheme="minorEastAsia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t>Название</w:t>
            </w:r>
          </w:p>
        </w:tc>
        <w:tc>
          <w:tcPr>
            <w:tcW w:w="19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t>Автор</w:t>
            </w:r>
          </w:p>
        </w:tc>
        <w:tc>
          <w:tcPr>
            <w:tcW w:w="17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t>Назначение</w:t>
            </w:r>
          </w:p>
        </w:tc>
        <w:tc>
          <w:tcPr>
            <w:tcW w:w="27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t>Издательство</w:t>
            </w:r>
          </w:p>
        </w:tc>
        <w:tc>
          <w:tcPr>
            <w:tcW w:w="43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t>Место нахождения</w:t>
            </w:r>
          </w:p>
        </w:tc>
      </w:tr>
      <w:tr w:rsidR="00D24A65" w:rsidRPr="00560A30">
        <w:trPr>
          <w:trHeight w:hRule="exact" w:val="307"/>
        </w:trPr>
        <w:tc>
          <w:tcPr>
            <w:tcW w:w="5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rPr>
                <w:rFonts w:eastAsiaTheme="minorEastAsia"/>
              </w:rPr>
            </w:pPr>
          </w:p>
          <w:p w:rsidR="00D24A65" w:rsidRPr="00560A30" w:rsidRDefault="00D24A65">
            <w:pPr>
              <w:rPr>
                <w:rFonts w:eastAsiaTheme="minorEastAsia"/>
              </w:rPr>
            </w:pPr>
          </w:p>
        </w:tc>
        <w:tc>
          <w:tcPr>
            <w:tcW w:w="29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rPr>
                <w:rFonts w:eastAsiaTheme="minorEastAsia"/>
              </w:rPr>
            </w:pPr>
          </w:p>
          <w:p w:rsidR="00D24A65" w:rsidRPr="00560A30" w:rsidRDefault="00D24A65">
            <w:pPr>
              <w:rPr>
                <w:rFonts w:eastAsiaTheme="minorEastAsia"/>
              </w:rPr>
            </w:pPr>
          </w:p>
        </w:tc>
        <w:tc>
          <w:tcPr>
            <w:tcW w:w="19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rPr>
                <w:rFonts w:eastAsiaTheme="minorEastAsia"/>
              </w:rPr>
            </w:pPr>
          </w:p>
          <w:p w:rsidR="00D24A65" w:rsidRPr="00560A30" w:rsidRDefault="00D24A65">
            <w:pPr>
              <w:rPr>
                <w:rFonts w:eastAsiaTheme="minorEastAsia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rPr>
                <w:rFonts w:eastAsiaTheme="minorEastAsia"/>
              </w:rPr>
            </w:pPr>
          </w:p>
          <w:p w:rsidR="00D24A65" w:rsidRPr="00560A30" w:rsidRDefault="00D24A65">
            <w:pPr>
              <w:rPr>
                <w:rFonts w:eastAsiaTheme="minorEastAsia"/>
              </w:rPr>
            </w:pPr>
          </w:p>
        </w:tc>
        <w:tc>
          <w:tcPr>
            <w:tcW w:w="27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rPr>
                <w:rFonts w:eastAsiaTheme="minorEastAsia"/>
              </w:rPr>
            </w:pPr>
          </w:p>
          <w:p w:rsidR="00D24A65" w:rsidRPr="00560A30" w:rsidRDefault="00D24A65">
            <w:pPr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t>в кабинете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2"/>
              </w:rPr>
              <w:t>в библиотеке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1"/>
              </w:rPr>
              <w:t>у учащихся</w:t>
            </w:r>
          </w:p>
        </w:tc>
      </w:tr>
      <w:tr w:rsidR="00D24A65" w:rsidRPr="00560A30">
        <w:trPr>
          <w:trHeight w:hRule="exact" w:val="24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1.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1"/>
              </w:rPr>
              <w:t>Программа «Музыка 2-4 классы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spacing w:val="-2"/>
              </w:rPr>
              <w:t>Д.Б.Кабалевский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t>программа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3"/>
              </w:rPr>
              <w:t>Москва «Просвещение» 1988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13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85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23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2.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2"/>
              </w:rPr>
              <w:t>Программа Музыка 5-8 классы»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spacing w:val="-1"/>
              </w:rPr>
              <w:t>Д.Б.Кабалевский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t>программа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3"/>
              </w:rPr>
              <w:t>Москва «Просвещение» 1990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37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47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3.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spacing w:line="230" w:lineRule="exact"/>
              <w:ind w:left="53" w:right="67"/>
              <w:rPr>
                <w:rFonts w:eastAsiaTheme="minorEastAsia"/>
              </w:rPr>
            </w:pPr>
            <w:r>
              <w:rPr>
                <w:spacing w:val="-2"/>
              </w:rPr>
              <w:t xml:space="preserve">Программа «Духовная музыка: </w:t>
            </w:r>
            <w:r>
              <w:t>Россия и Запад»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spacing w:val="-3"/>
              </w:rPr>
              <w:t>Кошмина</w:t>
            </w:r>
            <w:proofErr w:type="spellEnd"/>
            <w:r>
              <w:rPr>
                <w:spacing w:val="-3"/>
              </w:rPr>
              <w:t xml:space="preserve">, </w:t>
            </w:r>
            <w:proofErr w:type="spellStart"/>
            <w:r>
              <w:rPr>
                <w:spacing w:val="-3"/>
              </w:rPr>
              <w:t>Алеев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t>программа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3"/>
              </w:rPr>
              <w:t>Москва «Просвещение» 1994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32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D24A65" w:rsidRPr="00560A30" w:rsidTr="00740854">
        <w:trPr>
          <w:trHeight w:hRule="exact" w:val="47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4.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2"/>
              </w:rPr>
              <w:t>Программа «Музыка 1 класс»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spacing w:line="226" w:lineRule="exact"/>
              <w:ind w:right="192"/>
              <w:rPr>
                <w:rFonts w:eastAsiaTheme="minorEastAsia"/>
              </w:rPr>
            </w:pPr>
            <w:proofErr w:type="spellStart"/>
            <w:r>
              <w:rPr>
                <w:spacing w:val="-2"/>
              </w:rPr>
              <w:t>Кадобнов</w:t>
            </w:r>
            <w:proofErr w:type="spellEnd"/>
            <w:r>
              <w:rPr>
                <w:spacing w:val="-2"/>
              </w:rPr>
              <w:t xml:space="preserve">, Усачев, </w:t>
            </w:r>
            <w:r>
              <w:t>Школяр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t>программа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70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D24A65" w:rsidRPr="00560A30" w:rsidTr="00740854">
        <w:trPr>
          <w:trHeight w:hRule="exact" w:val="240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5.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ind w:left="10"/>
              <w:rPr>
                <w:rFonts w:eastAsiaTheme="minorEastAsia"/>
              </w:rPr>
            </w:pPr>
            <w:r>
              <w:t>Хрестоматия 1 класс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spacing w:val="-2"/>
              </w:rPr>
              <w:t>Д.Б.Кабалевский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</w:rPr>
              <w:t>учебное пособие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3"/>
              </w:rPr>
              <w:t>Москва «Просвещение» 1986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90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509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24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6.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t>Хрестоматия 2 класс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8"/>
              </w:rPr>
              <w:t>Д</w:t>
            </w:r>
            <w:proofErr w:type="gramStart"/>
            <w:r>
              <w:rPr>
                <w:spacing w:val="-8"/>
              </w:rPr>
              <w:t xml:space="preserve"> .</w:t>
            </w:r>
            <w:proofErr w:type="gramEnd"/>
            <w:r>
              <w:rPr>
                <w:spacing w:val="-8"/>
              </w:rPr>
              <w:t>Б .</w:t>
            </w:r>
            <w:proofErr w:type="spellStart"/>
            <w:r>
              <w:rPr>
                <w:spacing w:val="-8"/>
              </w:rPr>
              <w:t>Кабалевский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</w:rPr>
              <w:t>учебное пособие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2"/>
              </w:rPr>
              <w:t>Москва «Просвещение»1987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85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235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7.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t>Хрестоматия 3 класс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spacing w:val="-2"/>
              </w:rPr>
              <w:t>Д.Е.Кабалевский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</w:rPr>
              <w:t>учебное пособие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3"/>
              </w:rPr>
              <w:t>Москва «Просвещение» 1988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51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23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8.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t>Хрестоматия 4 класс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spacing w:val="-2"/>
              </w:rPr>
              <w:t>Д.Б.Кабалевский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</w:rPr>
              <w:t>учебное пособие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4"/>
              </w:rPr>
              <w:t>Москва «Просвещение» 1983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27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24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9.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t>Хрестоматия 5 класс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spacing w:val="-2"/>
              </w:rPr>
              <w:t>Д.Б.Кабалевский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</w:rPr>
              <w:t>учебное пособие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3"/>
              </w:rPr>
              <w:t>Москва «Просвещение» 1990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56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24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10.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t>Хрестоматия 6 класс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spacing w:val="-2"/>
              </w:rPr>
              <w:t>Д.Б.Кабалевский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</w:rPr>
              <w:t>учебное пособие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4"/>
              </w:rPr>
              <w:t>Москва «Просвещение» 1991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56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80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24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11.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t>Хрестоматия 7 класс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ind w:left="5"/>
              <w:rPr>
                <w:rFonts w:eastAsiaTheme="minorEastAsia"/>
              </w:rPr>
            </w:pPr>
            <w:proofErr w:type="spellStart"/>
            <w:r>
              <w:rPr>
                <w:spacing w:val="-2"/>
              </w:rPr>
              <w:t>Д.Б.Кабалевский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</w:rPr>
              <w:t>учебное пособие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3"/>
              </w:rPr>
              <w:t>Москва «Просвещение» 1992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66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23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12.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t>Хрестоматия 8 класс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ind w:left="5"/>
              <w:rPr>
                <w:rFonts w:eastAsiaTheme="minorEastAsia"/>
              </w:rPr>
            </w:pPr>
            <w:proofErr w:type="spellStart"/>
            <w:r>
              <w:rPr>
                <w:spacing w:val="-2"/>
              </w:rPr>
              <w:t>Д.Б.Кабалевский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1"/>
              </w:rPr>
              <w:t>учебное пособие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4"/>
              </w:rPr>
              <w:t>Москва «Просвещение» 1987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46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47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13.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spacing w:line="230" w:lineRule="exact"/>
              <w:ind w:left="302" w:right="288"/>
              <w:rPr>
                <w:rFonts w:eastAsiaTheme="minorEastAsia"/>
              </w:rPr>
            </w:pPr>
            <w:r>
              <w:rPr>
                <w:spacing w:val="-1"/>
              </w:rPr>
              <w:t xml:space="preserve">«Музыкальный словарь в </w:t>
            </w:r>
            <w:r>
              <w:t>рассказах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t>Л.Михеева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</w:rPr>
              <w:t>учебное пособие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spacing w:line="235" w:lineRule="exact"/>
              <w:ind w:left="446" w:right="432"/>
              <w:jc w:val="right"/>
              <w:rPr>
                <w:rFonts w:eastAsiaTheme="minorEastAsia"/>
              </w:rPr>
            </w:pPr>
            <w:r>
              <w:t xml:space="preserve">Москва </w:t>
            </w:r>
            <w:r w:rsidR="001E6B34">
              <w:t>«</w:t>
            </w:r>
            <w:r>
              <w:t>Советский композитор» 1988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51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99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47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14.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t>«Музыка от</w:t>
            </w:r>
            <w:proofErr w:type="gramStart"/>
            <w:r>
              <w:t xml:space="preserve"> А</w:t>
            </w:r>
            <w:proofErr w:type="gramEnd"/>
            <w:r>
              <w:t xml:space="preserve"> до Я»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ind w:left="5"/>
              <w:rPr>
                <w:rFonts w:eastAsiaTheme="minorEastAsia"/>
              </w:rPr>
            </w:pPr>
            <w:proofErr w:type="spellStart"/>
            <w:r>
              <w:t>Фринкельштейн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</w:rPr>
              <w:t>учебное пособие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spacing w:line="235" w:lineRule="exact"/>
              <w:ind w:left="398" w:right="403"/>
              <w:jc w:val="right"/>
              <w:rPr>
                <w:rFonts w:eastAsiaTheme="minorEastAsia"/>
              </w:rPr>
            </w:pPr>
            <w:r>
              <w:t xml:space="preserve">Санкт-Петербург </w:t>
            </w:r>
            <w:r>
              <w:rPr>
                <w:spacing w:val="-2"/>
              </w:rPr>
              <w:t>«Композитор» 1993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47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15.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spacing w:line="230" w:lineRule="exact"/>
              <w:ind w:left="53" w:right="38"/>
              <w:rPr>
                <w:rFonts w:eastAsiaTheme="minorEastAsia"/>
              </w:rPr>
            </w:pPr>
            <w:r>
              <w:rPr>
                <w:spacing w:val="-1"/>
              </w:rPr>
              <w:t xml:space="preserve">«Великие музыканты Западной </w:t>
            </w:r>
            <w:r>
              <w:t>Европы»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2"/>
              </w:rPr>
              <w:t>В.Б.Григорович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</w:rPr>
              <w:t>учебное пособие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3"/>
              </w:rPr>
              <w:t>Москва «Просвещение» 1982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51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80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47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16.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spacing w:line="230" w:lineRule="exact"/>
              <w:ind w:left="5" w:right="389"/>
              <w:rPr>
                <w:rFonts w:eastAsiaTheme="minorEastAsia"/>
              </w:rPr>
            </w:pPr>
            <w:r>
              <w:rPr>
                <w:spacing w:val="-2"/>
              </w:rPr>
              <w:t xml:space="preserve">«Русские композиторы </w:t>
            </w:r>
            <w:r>
              <w:rPr>
                <w:spacing w:val="-2"/>
                <w:lang w:val="en-US"/>
              </w:rPr>
              <w:t xml:space="preserve">XIX </w:t>
            </w:r>
            <w:r>
              <w:t>века»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2"/>
              </w:rPr>
              <w:t>В.Б.Григорович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1"/>
              </w:rPr>
              <w:t>учебное пособие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3"/>
              </w:rPr>
              <w:t>Москва «Просвещение» 1990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56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D24A65" w:rsidRPr="00560A30">
        <w:trPr>
          <w:trHeight w:hRule="exact" w:val="269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60A30">
              <w:rPr>
                <w:rFonts w:eastAsiaTheme="minorEastAsia"/>
              </w:rPr>
              <w:t>17.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pacing w:val="-1"/>
              </w:rPr>
              <w:t>Фонохрестоматия 1-8 классы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ind w:left="5"/>
              <w:rPr>
                <w:rFonts w:eastAsiaTheme="minorEastAsia"/>
              </w:rPr>
            </w:pPr>
            <w:proofErr w:type="spellStart"/>
            <w:r>
              <w:rPr>
                <w:spacing w:val="-2"/>
              </w:rPr>
              <w:t>Д.Б.Кабалевский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</w:rPr>
              <w:t>учебное пособие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560A30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t>Год выпуска 1988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ind w:left="475"/>
              <w:rPr>
                <w:rFonts w:eastAsiaTheme="minorEastAsia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A65" w:rsidRPr="00560A30" w:rsidRDefault="00D24A65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</w:tbl>
    <w:p w:rsidR="00740854" w:rsidRDefault="00740854"/>
    <w:p w:rsidR="00740854" w:rsidRDefault="00740854"/>
    <w:p w:rsidR="00740854" w:rsidRDefault="00740854"/>
    <w:p w:rsidR="00740854" w:rsidRDefault="00740854"/>
    <w:p w:rsidR="00740854" w:rsidRDefault="00740854"/>
    <w:p w:rsidR="00740854" w:rsidRDefault="00740854"/>
    <w:p w:rsidR="00740854" w:rsidRDefault="00740854"/>
    <w:p w:rsidR="00740854" w:rsidRDefault="00740854"/>
    <w:p w:rsidR="00740854" w:rsidRDefault="00740854"/>
    <w:p w:rsidR="00740854" w:rsidRDefault="00740854"/>
    <w:p w:rsidR="00740854" w:rsidRDefault="00740854"/>
    <w:p w:rsidR="00740854" w:rsidRDefault="00740854"/>
    <w:p w:rsidR="00740854" w:rsidRDefault="00740854"/>
    <w:p w:rsidR="00740854" w:rsidRDefault="00740854" w:rsidP="00740854"/>
    <w:sectPr w:rsidR="00740854" w:rsidSect="00740854">
      <w:type w:val="continuous"/>
      <w:pgSz w:w="16834" w:h="11909" w:orient="landscape"/>
      <w:pgMar w:top="567" w:right="1225" w:bottom="720" w:left="122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854"/>
    <w:rsid w:val="001E6B34"/>
    <w:rsid w:val="00560A30"/>
    <w:rsid w:val="00740854"/>
    <w:rsid w:val="00D24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A6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560A30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560A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Галина</cp:lastModifiedBy>
  <cp:revision>2</cp:revision>
  <dcterms:created xsi:type="dcterms:W3CDTF">2010-02-02T18:37:00Z</dcterms:created>
  <dcterms:modified xsi:type="dcterms:W3CDTF">2011-02-06T16:15:00Z</dcterms:modified>
</cp:coreProperties>
</file>